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45B463D7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D44763">
        <w:rPr>
          <w:rFonts w:ascii="Arial" w:hAnsi="Arial" w:cs="Arial"/>
        </w:rPr>
        <w:t>4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14.05.2019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5B5277B2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dofinansowania </w:t>
      </w:r>
      <w:r w:rsidR="00D44763">
        <w:rPr>
          <w:rFonts w:ascii="Arial" w:hAnsi="Arial" w:cs="Arial"/>
        </w:rPr>
        <w:t>wycieczki dla dzieci z PP 5 „Magnolia”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0E40CBBF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>§ 7 ust. 3 Statutu Osiedla Miejskiego Niebuszewo Uchwała Nr XXIX/782/17 Rady Miasta Szczecin z dnia 25 kwietnia 2017 r. w sprawie Statutu Osiedla Miejskiego Niebuszewo (</w:t>
      </w:r>
      <w:proofErr w:type="spellStart"/>
      <w:r>
        <w:rPr>
          <w:rFonts w:ascii="Arial" w:hAnsi="Arial" w:cs="Arial"/>
          <w:shd w:val="clear" w:color="auto" w:fill="FFFFFF"/>
        </w:rPr>
        <w:t>D.U.Woj</w:t>
      </w:r>
      <w:proofErr w:type="spellEnd"/>
      <w:r>
        <w:rPr>
          <w:rFonts w:ascii="Arial" w:hAnsi="Arial" w:cs="Arial"/>
          <w:shd w:val="clear" w:color="auto" w:fill="FFFFFF"/>
        </w:rPr>
        <w:t xml:space="preserve">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6D75F53" w14:textId="20CEDCB2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Rada Osiedla Niebuszewo przeznacza kwotę 1500 zł na </w:t>
      </w:r>
      <w:r w:rsidR="00D44763">
        <w:rPr>
          <w:rFonts w:ascii="Arial" w:hAnsi="Arial" w:cs="Arial"/>
          <w:shd w:val="clear" w:color="auto" w:fill="FFFFFF"/>
        </w:rPr>
        <w:t>dofinansowanie wynajęcia autokaru dla uczestników wycieczki</w:t>
      </w:r>
      <w:bookmarkStart w:id="0" w:name="_GoBack"/>
      <w:bookmarkEnd w:id="0"/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Wykonanie uchwały powierza się Zarządowi Osiedla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5A8FD41C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4B2795"/>
    <w:rsid w:val="006F2A2E"/>
    <w:rsid w:val="008F054C"/>
    <w:rsid w:val="0094101C"/>
    <w:rsid w:val="00A9737C"/>
    <w:rsid w:val="00AE3C79"/>
    <w:rsid w:val="00D44763"/>
    <w:rsid w:val="00EA7ACC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3</cp:revision>
  <cp:lastPrinted>2019-06-07T08:51:00Z</cp:lastPrinted>
  <dcterms:created xsi:type="dcterms:W3CDTF">2019-06-07T08:52:00Z</dcterms:created>
  <dcterms:modified xsi:type="dcterms:W3CDTF">2019-06-07T08:54:00Z</dcterms:modified>
</cp:coreProperties>
</file>