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0477D9B2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EA7ACC">
        <w:rPr>
          <w:rFonts w:ascii="Arial" w:hAnsi="Arial" w:cs="Arial"/>
        </w:rPr>
        <w:t>3</w:t>
      </w:r>
      <w:r w:rsidRPr="557238E6">
        <w:rPr>
          <w:rFonts w:ascii="Arial" w:hAnsi="Arial" w:cs="Arial"/>
        </w:rPr>
        <w:t>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14.05.2019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7E8A9012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>w sprawie dofinansowania festynu z okazji d</w:t>
      </w:r>
      <w:r w:rsidR="00B053E7">
        <w:rPr>
          <w:rFonts w:ascii="Arial" w:hAnsi="Arial" w:cs="Arial"/>
        </w:rPr>
        <w:t>nia</w:t>
      </w:r>
      <w:r w:rsidRPr="557238E6">
        <w:rPr>
          <w:rFonts w:ascii="Arial" w:hAnsi="Arial" w:cs="Arial"/>
        </w:rPr>
        <w:t xml:space="preserve"> dziecka w PP</w:t>
      </w:r>
      <w:r w:rsidR="00EA7ACC">
        <w:rPr>
          <w:rFonts w:ascii="Arial" w:hAnsi="Arial" w:cs="Arial"/>
        </w:rPr>
        <w:t xml:space="preserve"> 59.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0E40CBBF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>§ 7 ust. 3 Statutu Osiedla Miejskiego Niebuszewo Uchwała Nr XXIX/782/17 Rady Miasta Szczecin z dnia 25 kwietnia 2017 r. w sprawie Statutu Osiedla Miejskiego Niebuszewo (</w:t>
      </w:r>
      <w:proofErr w:type="spellStart"/>
      <w:r>
        <w:rPr>
          <w:rFonts w:ascii="Arial" w:hAnsi="Arial" w:cs="Arial"/>
          <w:shd w:val="clear" w:color="auto" w:fill="FFFFFF"/>
        </w:rPr>
        <w:t>D.U.Woj</w:t>
      </w:r>
      <w:proofErr w:type="spellEnd"/>
      <w:r>
        <w:rPr>
          <w:rFonts w:ascii="Arial" w:hAnsi="Arial" w:cs="Arial"/>
          <w:shd w:val="clear" w:color="auto" w:fill="FFFFFF"/>
        </w:rPr>
        <w:t xml:space="preserve">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6D75F53" w14:textId="0F6F0083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Rada Osiedla Niebuszewo przeznacza kwotę 1500 zł na zakup nagród (nagrody) dla </w:t>
      </w:r>
      <w:r w:rsidR="00EA7ACC">
        <w:rPr>
          <w:rFonts w:ascii="Arial" w:hAnsi="Arial" w:cs="Arial"/>
          <w:shd w:val="clear" w:color="auto" w:fill="FFFFFF"/>
        </w:rPr>
        <w:t>uczestników</w:t>
      </w:r>
      <w:r w:rsidR="00B053E7">
        <w:rPr>
          <w:rFonts w:ascii="Arial" w:hAnsi="Arial" w:cs="Arial"/>
          <w:shd w:val="clear" w:color="auto" w:fill="FFFFFF"/>
        </w:rPr>
        <w:t xml:space="preserve"> festynu z okazji dnia dziecka</w:t>
      </w:r>
      <w:bookmarkStart w:id="0" w:name="_GoBack"/>
      <w:bookmarkEnd w:id="0"/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Wykonanie uchwały powierza się Zarządowi Osiedla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5A8FD41C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4B2795"/>
    <w:rsid w:val="006F2A2E"/>
    <w:rsid w:val="008F054C"/>
    <w:rsid w:val="00A9737C"/>
    <w:rsid w:val="00B053E7"/>
    <w:rsid w:val="00EA7ACC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5</cp:revision>
  <dcterms:created xsi:type="dcterms:W3CDTF">2019-06-07T08:41:00Z</dcterms:created>
  <dcterms:modified xsi:type="dcterms:W3CDTF">2019-08-05T09:16:00Z</dcterms:modified>
</cp:coreProperties>
</file>