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1A5F8184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BC61BF">
        <w:rPr>
          <w:rFonts w:ascii="Arial" w:hAnsi="Arial" w:cs="Arial"/>
        </w:rPr>
        <w:t>1</w:t>
      </w:r>
      <w:r w:rsidR="00781988">
        <w:rPr>
          <w:rFonts w:ascii="Arial" w:hAnsi="Arial" w:cs="Arial"/>
        </w:rPr>
        <w:t>5</w:t>
      </w:r>
      <w:r w:rsidRPr="557238E6">
        <w:rPr>
          <w:rFonts w:ascii="Arial" w:hAnsi="Arial" w:cs="Arial"/>
        </w:rPr>
        <w:t>/19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20DFA5D8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BC61BF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BC61BF">
        <w:rPr>
          <w:rFonts w:ascii="Arial" w:hAnsi="Arial" w:cs="Arial"/>
        </w:rPr>
        <w:t>11</w:t>
      </w:r>
      <w:r>
        <w:rPr>
          <w:rFonts w:ascii="Arial" w:hAnsi="Arial" w:cs="Arial"/>
        </w:rPr>
        <w:t>.2019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5A6C8CC9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781988">
        <w:rPr>
          <w:rFonts w:ascii="Arial" w:hAnsi="Arial" w:cs="Arial"/>
        </w:rPr>
        <w:t>zakupu kalendarzy na rok 2020.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724557CC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372172">
        <w:rPr>
          <w:rFonts w:ascii="Arial" w:hAnsi="Arial" w:cs="Arial"/>
          <w:shd w:val="clear" w:color="auto" w:fill="FFFFFF"/>
        </w:rPr>
        <w:t>32</w:t>
      </w:r>
      <w:r>
        <w:rPr>
          <w:rFonts w:ascii="Arial" w:hAnsi="Arial" w:cs="Arial"/>
          <w:shd w:val="clear" w:color="auto" w:fill="FFFFFF"/>
        </w:rPr>
        <w:t xml:space="preserve"> ust. </w:t>
      </w:r>
      <w:r w:rsidR="00372172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46D75F53" w14:textId="337398FD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Rada Osiedla Niebuszewo przeznacza kwotę </w:t>
      </w:r>
      <w:r w:rsidR="00781988" w:rsidRPr="00781988">
        <w:rPr>
          <w:rFonts w:ascii="Arial" w:hAnsi="Arial" w:cs="Arial"/>
          <w:shd w:val="clear" w:color="auto" w:fill="FFFFFF"/>
        </w:rPr>
        <w:t>2749,64</w:t>
      </w:r>
      <w:r>
        <w:rPr>
          <w:rFonts w:ascii="Arial" w:hAnsi="Arial" w:cs="Arial"/>
          <w:shd w:val="clear" w:color="auto" w:fill="FFFFFF"/>
        </w:rPr>
        <w:t xml:space="preserve"> zł na </w:t>
      </w:r>
      <w:r w:rsidR="00BC61BF">
        <w:rPr>
          <w:rFonts w:ascii="Arial" w:hAnsi="Arial" w:cs="Arial"/>
          <w:shd w:val="clear" w:color="auto" w:fill="FFFFFF"/>
        </w:rPr>
        <w:t xml:space="preserve">zakup </w:t>
      </w:r>
      <w:r w:rsidR="00781988">
        <w:rPr>
          <w:rFonts w:ascii="Arial" w:hAnsi="Arial" w:cs="Arial"/>
          <w:shd w:val="clear" w:color="auto" w:fill="FFFFFF"/>
        </w:rPr>
        <w:t>kalendarzy osiedlowych z logiem Rady Osiedla na rok 2020.</w:t>
      </w:r>
      <w:bookmarkStart w:id="0" w:name="_GoBack"/>
      <w:bookmarkEnd w:id="0"/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Wykonanie uchwały powierza się Zarządowi Osiedla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5A8FD41C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1C682D"/>
    <w:rsid w:val="00294FA4"/>
    <w:rsid w:val="00372172"/>
    <w:rsid w:val="004B2795"/>
    <w:rsid w:val="005053AB"/>
    <w:rsid w:val="006F2A2E"/>
    <w:rsid w:val="007577FB"/>
    <w:rsid w:val="00781988"/>
    <w:rsid w:val="008F054C"/>
    <w:rsid w:val="0094101C"/>
    <w:rsid w:val="00A9737C"/>
    <w:rsid w:val="00AE3C79"/>
    <w:rsid w:val="00BA4E2F"/>
    <w:rsid w:val="00BA6E02"/>
    <w:rsid w:val="00BC61BF"/>
    <w:rsid w:val="00D44763"/>
    <w:rsid w:val="00EA7ACC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2019-06-07T08:51:00Z</cp:lastPrinted>
  <dcterms:created xsi:type="dcterms:W3CDTF">2019-11-20T01:03:00Z</dcterms:created>
  <dcterms:modified xsi:type="dcterms:W3CDTF">2019-11-20T01:05:00Z</dcterms:modified>
</cp:coreProperties>
</file>