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FF46F2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</w:t>
      </w:r>
      <w:r w:rsidR="004E0F25">
        <w:rPr>
          <w:rFonts w:ascii="Arial" w:hAnsi="Arial" w:cs="Arial"/>
        </w:rPr>
        <w:t>A</w:t>
      </w:r>
      <w:r w:rsidR="00363EE5" w:rsidRPr="00976606">
        <w:rPr>
          <w:rFonts w:ascii="Arial" w:hAnsi="Arial" w:cs="Arial"/>
        </w:rPr>
        <w:t xml:space="preserve"> NR </w:t>
      </w:r>
      <w:r w:rsidR="00FF46F2">
        <w:rPr>
          <w:rFonts w:ascii="Arial" w:hAnsi="Arial" w:cs="Arial"/>
        </w:rPr>
        <w:t>74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1A08A8">
        <w:rPr>
          <w:rFonts w:ascii="Arial" w:hAnsi="Arial" w:cs="Arial"/>
        </w:rPr>
        <w:t>8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FF46F2">
        <w:rPr>
          <w:rFonts w:ascii="Arial" w:hAnsi="Arial" w:cs="Arial"/>
        </w:rPr>
        <w:t>20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</w:t>
      </w:r>
      <w:r w:rsidR="00FF46F2">
        <w:rPr>
          <w:rFonts w:ascii="Arial" w:hAnsi="Arial" w:cs="Arial"/>
        </w:rPr>
        <w:t>7</w:t>
      </w:r>
      <w:r w:rsidR="00F825C8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1A08A8">
        <w:rPr>
          <w:rFonts w:ascii="Arial" w:hAnsi="Arial" w:cs="Arial"/>
        </w:rPr>
        <w:t>8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A1206C" w:rsidRDefault="00363EE5" w:rsidP="00A1206C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w</w:t>
      </w:r>
      <w:r w:rsidR="00F413A6">
        <w:rPr>
          <w:rFonts w:ascii="Arial" w:hAnsi="Arial" w:cs="Arial"/>
        </w:rPr>
        <w:t xml:space="preserve"> sprawie</w:t>
      </w:r>
      <w:r w:rsidRPr="00976606">
        <w:rPr>
          <w:rFonts w:ascii="Arial" w:hAnsi="Arial" w:cs="Arial"/>
        </w:rPr>
        <w:t xml:space="preserve"> </w:t>
      </w:r>
      <w:r w:rsidR="004E0F25">
        <w:rPr>
          <w:rFonts w:ascii="Arial" w:hAnsi="Arial" w:cs="Arial"/>
        </w:rPr>
        <w:t xml:space="preserve">harmonogramu dyżurów Rady Osiedla </w:t>
      </w:r>
      <w:proofErr w:type="spellStart"/>
      <w:r w:rsidR="004E0F25">
        <w:rPr>
          <w:rFonts w:ascii="Arial" w:hAnsi="Arial" w:cs="Arial"/>
        </w:rPr>
        <w:t>Niebuszewo</w:t>
      </w:r>
      <w:proofErr w:type="spellEnd"/>
      <w:r w:rsidR="004E0F25">
        <w:rPr>
          <w:rFonts w:ascii="Arial" w:hAnsi="Arial" w:cs="Arial"/>
        </w:rPr>
        <w:t xml:space="preserve">  </w:t>
      </w:r>
    </w:p>
    <w:p w:rsidR="004E0F25" w:rsidRDefault="004E0F25" w:rsidP="00A1206C">
      <w:pPr>
        <w:spacing w:after="0"/>
        <w:jc w:val="center"/>
        <w:rPr>
          <w:rFonts w:ascii="Arial" w:hAnsi="Arial" w:cs="Arial"/>
        </w:rPr>
      </w:pPr>
    </w:p>
    <w:p w:rsidR="00E830BC" w:rsidRDefault="004E0F25" w:rsidP="00E830BC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D2428F">
        <w:rPr>
          <w:rFonts w:ascii="Arial" w:hAnsi="Arial" w:cs="Arial"/>
          <w:shd w:val="clear" w:color="auto" w:fill="FFFFFF"/>
        </w:rPr>
        <w:t xml:space="preserve">§ </w:t>
      </w:r>
      <w:r w:rsidR="00E830BC">
        <w:rPr>
          <w:rFonts w:ascii="Arial" w:hAnsi="Arial" w:cs="Arial"/>
          <w:shd w:val="clear" w:color="auto" w:fill="FFFFFF"/>
        </w:rPr>
        <w:t>29</w:t>
      </w:r>
      <w:r w:rsidRPr="00D2428F">
        <w:rPr>
          <w:rFonts w:ascii="Arial" w:hAnsi="Arial" w:cs="Arial"/>
          <w:shd w:val="clear" w:color="auto" w:fill="FFFFFF"/>
        </w:rPr>
        <w:t xml:space="preserve"> </w:t>
      </w:r>
      <w:r w:rsidR="006C5850">
        <w:rPr>
          <w:rFonts w:ascii="Arial" w:hAnsi="Arial" w:cs="Arial"/>
          <w:shd w:val="clear" w:color="auto" w:fill="FFFFFF"/>
        </w:rPr>
        <w:t>ust.</w:t>
      </w:r>
      <w:r w:rsidRPr="00D2428F">
        <w:rPr>
          <w:rFonts w:ascii="Arial" w:hAnsi="Arial" w:cs="Arial"/>
          <w:shd w:val="clear" w:color="auto" w:fill="FFFFFF"/>
        </w:rPr>
        <w:t xml:space="preserve"> 1</w:t>
      </w:r>
      <w:r>
        <w:rPr>
          <w:rFonts w:ascii="Arial" w:hAnsi="Arial" w:cs="Arial"/>
          <w:shd w:val="clear" w:color="auto" w:fill="FFFFFF"/>
        </w:rPr>
        <w:t xml:space="preserve"> </w:t>
      </w:r>
      <w:r w:rsidR="00E830BC" w:rsidRPr="00E830BC">
        <w:rPr>
          <w:rFonts w:ascii="Arial" w:hAnsi="Arial" w:cs="Arial"/>
          <w:shd w:val="clear" w:color="auto" w:fill="FFFFFF"/>
        </w:rPr>
        <w:t xml:space="preserve">Statutu Osiedla Miejskiego </w:t>
      </w:r>
      <w:proofErr w:type="spellStart"/>
      <w:r w:rsidR="00E830BC" w:rsidRPr="00E830BC">
        <w:rPr>
          <w:rFonts w:ascii="Arial" w:hAnsi="Arial" w:cs="Arial"/>
          <w:shd w:val="clear" w:color="auto" w:fill="FFFFFF"/>
        </w:rPr>
        <w:t>Niebuszewo</w:t>
      </w:r>
      <w:proofErr w:type="spellEnd"/>
      <w:r w:rsidR="00E830BC" w:rsidRPr="00E830BC">
        <w:rPr>
          <w:rFonts w:ascii="Arial" w:hAnsi="Arial" w:cs="Arial"/>
          <w:shd w:val="clear" w:color="auto" w:fill="FFFFFF"/>
        </w:rPr>
        <w:t xml:space="preserve"> Uchwała Nr XXIX/765/17 Rady Miasta Szczecin z dnia 25 kwietnia 2017 r. w sprawie Statutu Osiedla Miejskiego </w:t>
      </w:r>
      <w:proofErr w:type="spellStart"/>
      <w:r w:rsidR="00E830BC" w:rsidRPr="00E830BC">
        <w:rPr>
          <w:rFonts w:ascii="Arial" w:hAnsi="Arial" w:cs="Arial"/>
          <w:shd w:val="clear" w:color="auto" w:fill="FFFFFF"/>
        </w:rPr>
        <w:t>Niebuszewo</w:t>
      </w:r>
      <w:proofErr w:type="spellEnd"/>
      <w:r w:rsidR="00E830BC" w:rsidRPr="00E830BC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E830BC" w:rsidRPr="00E830BC">
        <w:rPr>
          <w:rFonts w:ascii="Arial" w:hAnsi="Arial" w:cs="Arial"/>
          <w:shd w:val="clear" w:color="auto" w:fill="FFFFFF"/>
        </w:rPr>
        <w:t>D.U.Woj</w:t>
      </w:r>
      <w:proofErr w:type="spellEnd"/>
      <w:r w:rsidR="00E830BC" w:rsidRPr="00E830BC">
        <w:rPr>
          <w:rFonts w:ascii="Arial" w:hAnsi="Arial" w:cs="Arial"/>
          <w:shd w:val="clear" w:color="auto" w:fill="FFFFFF"/>
        </w:rPr>
        <w:t xml:space="preserve">. Zachodniopomorskiego poz. 2860, poz. 2860 z 2017 r. ), Rada Osiedla </w:t>
      </w:r>
      <w:proofErr w:type="spellStart"/>
      <w:r w:rsidR="00E830BC" w:rsidRPr="00E830BC">
        <w:rPr>
          <w:rFonts w:ascii="Arial" w:hAnsi="Arial" w:cs="Arial"/>
          <w:shd w:val="clear" w:color="auto" w:fill="FFFFFF"/>
        </w:rPr>
        <w:t>Niebuszewo</w:t>
      </w:r>
      <w:proofErr w:type="spellEnd"/>
      <w:r w:rsidR="00E830BC" w:rsidRPr="00E830BC">
        <w:rPr>
          <w:rFonts w:ascii="Arial" w:hAnsi="Arial" w:cs="Arial"/>
          <w:shd w:val="clear" w:color="auto" w:fill="FFFFFF"/>
        </w:rPr>
        <w:t xml:space="preserve"> uchwala, co następuje:        </w:t>
      </w:r>
    </w:p>
    <w:p w:rsidR="00E830BC" w:rsidRDefault="00E830BC" w:rsidP="00E830BC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4E0F25" w:rsidRPr="002C5F57" w:rsidRDefault="004E0F25" w:rsidP="00E830BC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4E0F25" w:rsidRDefault="004E0F25" w:rsidP="004E0F2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4E0F25" w:rsidRDefault="004E0F25" w:rsidP="004E0F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Przyjmuje się harmonogram dyżurów radnych Rady Osiedla </w:t>
      </w:r>
      <w:proofErr w:type="spellStart"/>
      <w:r>
        <w:rPr>
          <w:rFonts w:ascii="Arial" w:hAnsi="Arial" w:cs="Arial"/>
          <w:shd w:val="clear" w:color="auto" w:fill="FFFFFF"/>
        </w:rPr>
        <w:t>Niebuszewo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="001A08A8">
        <w:rPr>
          <w:rFonts w:ascii="Arial" w:hAnsi="Arial" w:cs="Arial"/>
        </w:rPr>
        <w:t xml:space="preserve">na </w:t>
      </w:r>
      <w:r w:rsidR="00FF46F2">
        <w:rPr>
          <w:rFonts w:ascii="Arial" w:hAnsi="Arial" w:cs="Arial"/>
        </w:rPr>
        <w:t xml:space="preserve">lipiec-wrzesień </w:t>
      </w:r>
      <w:bookmarkStart w:id="0" w:name="_GoBack"/>
      <w:bookmarkEnd w:id="0"/>
      <w:r w:rsidR="001A08A8">
        <w:rPr>
          <w:rFonts w:ascii="Arial" w:hAnsi="Arial" w:cs="Arial"/>
        </w:rPr>
        <w:t>2018 r.</w:t>
      </w:r>
    </w:p>
    <w:p w:rsidR="007F67E6" w:rsidRPr="00976606" w:rsidRDefault="007F67E6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4E0F25" w:rsidRDefault="004E0F25" w:rsidP="004E0F2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2</w:t>
      </w:r>
    </w:p>
    <w:p w:rsidR="004E0F25" w:rsidRDefault="004E0F25" w:rsidP="004E0F25">
      <w:pPr>
        <w:spacing w:after="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 </w:t>
      </w:r>
    </w:p>
    <w:p w:rsidR="004E0F25" w:rsidRDefault="004E0F25" w:rsidP="004E0F25">
      <w:pPr>
        <w:spacing w:after="0"/>
        <w:rPr>
          <w:rFonts w:ascii="Arial" w:hAnsi="Arial" w:cs="Arial"/>
          <w:shd w:val="clear" w:color="auto" w:fill="FFFFFF"/>
        </w:rPr>
      </w:pPr>
      <w:r w:rsidRPr="004E0F25">
        <w:rPr>
          <w:rFonts w:ascii="Arial" w:hAnsi="Arial" w:cs="Arial"/>
          <w:shd w:val="clear" w:color="auto" w:fill="FFFFFF"/>
        </w:rPr>
        <w:t>Szczegółowy harmonogram dyżurów stanowi załącznik do uchwały</w:t>
      </w:r>
    </w:p>
    <w:p w:rsidR="004E0F25" w:rsidRDefault="004E0F25" w:rsidP="004E0F25">
      <w:pPr>
        <w:spacing w:after="0"/>
        <w:rPr>
          <w:rFonts w:ascii="Arial" w:hAnsi="Arial" w:cs="Arial"/>
          <w:shd w:val="clear" w:color="auto" w:fill="FFFFFF"/>
        </w:rPr>
      </w:pPr>
    </w:p>
    <w:p w:rsidR="004E0F25" w:rsidRPr="004E0F25" w:rsidRDefault="004E0F25" w:rsidP="004E0F25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3</w:t>
      </w:r>
    </w:p>
    <w:p w:rsidR="004E0F25" w:rsidRDefault="004E0F25" w:rsidP="004E0F2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4E0F25" w:rsidRPr="00976606" w:rsidRDefault="004E0F25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</w:p>
    <w:p w:rsidR="004E0F25" w:rsidRDefault="004E0F25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4E0F25" w:rsidRPr="002C5F57" w:rsidRDefault="004E0F25" w:rsidP="004E0F2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4</w:t>
      </w:r>
    </w:p>
    <w:p w:rsidR="004E0F25" w:rsidRDefault="004E0F25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4E0F25" w:rsidRDefault="004E0F25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wchodzi w życie z dniem podjęcia.</w:t>
      </w:r>
    </w:p>
    <w:p w:rsidR="004E0F25" w:rsidRDefault="004E0F25" w:rsidP="00A1206C">
      <w:pPr>
        <w:spacing w:after="0"/>
        <w:jc w:val="center"/>
      </w:pPr>
    </w:p>
    <w:p w:rsidR="00A1206C" w:rsidRDefault="00A1206C" w:rsidP="00A1206C">
      <w:pPr>
        <w:spacing w:after="0"/>
        <w:jc w:val="center"/>
      </w:pPr>
    </w:p>
    <w:sectPr w:rsidR="00A1206C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564EE"/>
    <w:rsid w:val="00197C02"/>
    <w:rsid w:val="001A08A8"/>
    <w:rsid w:val="00201D73"/>
    <w:rsid w:val="0020314F"/>
    <w:rsid w:val="00236E6F"/>
    <w:rsid w:val="002B3E94"/>
    <w:rsid w:val="002C5F57"/>
    <w:rsid w:val="0030298A"/>
    <w:rsid w:val="00363EE5"/>
    <w:rsid w:val="00373CF0"/>
    <w:rsid w:val="003C0621"/>
    <w:rsid w:val="003C249A"/>
    <w:rsid w:val="003C7680"/>
    <w:rsid w:val="003D6731"/>
    <w:rsid w:val="003E244A"/>
    <w:rsid w:val="004E0F25"/>
    <w:rsid w:val="004F7F5F"/>
    <w:rsid w:val="005D30EC"/>
    <w:rsid w:val="005E060F"/>
    <w:rsid w:val="00603C91"/>
    <w:rsid w:val="00657F7B"/>
    <w:rsid w:val="0067772D"/>
    <w:rsid w:val="006C5850"/>
    <w:rsid w:val="006D2F9B"/>
    <w:rsid w:val="0070378E"/>
    <w:rsid w:val="00761BAD"/>
    <w:rsid w:val="00796E00"/>
    <w:rsid w:val="007B3106"/>
    <w:rsid w:val="007F67E6"/>
    <w:rsid w:val="00897552"/>
    <w:rsid w:val="008D23DE"/>
    <w:rsid w:val="009062D3"/>
    <w:rsid w:val="0095425A"/>
    <w:rsid w:val="009727DE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1206C"/>
    <w:rsid w:val="00A30A01"/>
    <w:rsid w:val="00A37F9C"/>
    <w:rsid w:val="00A922F5"/>
    <w:rsid w:val="00AC6ACF"/>
    <w:rsid w:val="00AD6B73"/>
    <w:rsid w:val="00B239DB"/>
    <w:rsid w:val="00B76EAF"/>
    <w:rsid w:val="00BD4A87"/>
    <w:rsid w:val="00C653B7"/>
    <w:rsid w:val="00C75B4D"/>
    <w:rsid w:val="00D06336"/>
    <w:rsid w:val="00D10884"/>
    <w:rsid w:val="00D11C70"/>
    <w:rsid w:val="00D2428F"/>
    <w:rsid w:val="00D31F85"/>
    <w:rsid w:val="00D52228"/>
    <w:rsid w:val="00D84B2D"/>
    <w:rsid w:val="00DA126F"/>
    <w:rsid w:val="00E830BC"/>
    <w:rsid w:val="00EC3E0C"/>
    <w:rsid w:val="00F040E5"/>
    <w:rsid w:val="00F413A6"/>
    <w:rsid w:val="00F643CB"/>
    <w:rsid w:val="00F825C8"/>
    <w:rsid w:val="00FA4046"/>
    <w:rsid w:val="00FA5A2B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2018-03-05T15:05:00Z</cp:lastPrinted>
  <dcterms:created xsi:type="dcterms:W3CDTF">2018-07-20T09:40:00Z</dcterms:created>
  <dcterms:modified xsi:type="dcterms:W3CDTF">2018-07-20T09:40:00Z</dcterms:modified>
</cp:coreProperties>
</file>