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AE5B40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AE5B40">
        <w:rPr>
          <w:rFonts w:ascii="Arial" w:hAnsi="Arial" w:cs="Arial"/>
        </w:rPr>
        <w:t>6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14</w:t>
      </w:r>
      <w:r w:rsidR="009D28CF" w:rsidRPr="00976606">
        <w:rPr>
          <w:rFonts w:ascii="Arial" w:hAnsi="Arial" w:cs="Arial"/>
        </w:rPr>
        <w:t>.0</w:t>
      </w:r>
      <w:r w:rsidR="007050DB">
        <w:rPr>
          <w:rFonts w:ascii="Arial" w:hAnsi="Arial" w:cs="Arial"/>
        </w:rPr>
        <w:t>3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bookmarkStart w:id="0" w:name="_GoBack"/>
      <w:bookmarkEnd w:id="0"/>
      <w:r w:rsidR="006E4BEC">
        <w:rPr>
          <w:rFonts w:ascii="Arial" w:hAnsi="Arial" w:cs="Arial"/>
        </w:rPr>
        <w:t>organizacji dnia zdrowego odżywiania</w:t>
      </w: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7050DB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3C249A" w:rsidRPr="00976606">
        <w:rPr>
          <w:rFonts w:ascii="Arial" w:hAnsi="Arial" w:cs="Arial"/>
          <w:shd w:val="clear" w:color="auto" w:fill="FFFFFF"/>
        </w:rPr>
        <w:t xml:space="preserve">pkt </w:t>
      </w:r>
      <w:r w:rsidR="006E4BEC">
        <w:rPr>
          <w:rFonts w:ascii="Arial" w:hAnsi="Arial" w:cs="Arial"/>
          <w:shd w:val="clear" w:color="auto" w:fill="FFFFFF"/>
        </w:rPr>
        <w:t>1,2,3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D2F9B" w:rsidRDefault="00363EE5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657F7B">
        <w:rPr>
          <w:rFonts w:ascii="Arial" w:hAnsi="Arial" w:cs="Arial"/>
          <w:shd w:val="clear" w:color="auto" w:fill="FFFFFF"/>
        </w:rPr>
        <w:t xml:space="preserve">Rada Osiedla </w:t>
      </w:r>
      <w:proofErr w:type="spellStart"/>
      <w:r w:rsidR="00657F7B">
        <w:rPr>
          <w:rFonts w:ascii="Arial" w:hAnsi="Arial" w:cs="Arial"/>
          <w:shd w:val="clear" w:color="auto" w:fill="FFFFFF"/>
        </w:rPr>
        <w:t>Niebuszewo</w:t>
      </w:r>
      <w:proofErr w:type="spellEnd"/>
      <w:r w:rsidR="00657F7B">
        <w:rPr>
          <w:rFonts w:ascii="Arial" w:hAnsi="Arial" w:cs="Arial"/>
          <w:shd w:val="clear" w:color="auto" w:fill="FFFFFF"/>
        </w:rPr>
        <w:t xml:space="preserve"> </w:t>
      </w:r>
      <w:r w:rsidR="006E4BEC">
        <w:rPr>
          <w:rFonts w:ascii="Arial" w:hAnsi="Arial" w:cs="Arial"/>
          <w:shd w:val="clear" w:color="auto" w:fill="FFFFFF"/>
        </w:rPr>
        <w:t>wspólnie z Gimnazjum nr 12 zorganizuje działanie pn. „Dzień zdrowego odżywiania”</w:t>
      </w:r>
    </w:p>
    <w:p w:rsidR="006E4BEC" w:rsidRDefault="006E4BEC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E4BEC" w:rsidRPr="00976606" w:rsidRDefault="006E4BEC" w:rsidP="006E4BE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Zgodnie z planem finansowym przyjętym w dniu 8.02.2016 (uchwała nr 2/16) przekazuje 300 zł na organizację w/w wydarzenia. 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6E4BEC"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Zarządowi Osiedla</w:t>
      </w:r>
      <w:r w:rsidR="006E4BEC">
        <w:rPr>
          <w:rFonts w:ascii="Arial" w:hAnsi="Arial" w:cs="Arial"/>
          <w:shd w:val="clear" w:color="auto" w:fill="FFFFFF"/>
        </w:rPr>
        <w:t>.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6E4BEC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F7F5F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2016-04-15T14:09:00Z</cp:lastPrinted>
  <dcterms:created xsi:type="dcterms:W3CDTF">2016-04-16T22:05:00Z</dcterms:created>
  <dcterms:modified xsi:type="dcterms:W3CDTF">2016-04-16T22:05:00Z</dcterms:modified>
</cp:coreProperties>
</file>